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Глава</w:t>
      </w:r>
      <w:r w:rsidRPr="0069681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Новое Якушкино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МУНИЦИПАЛЬНОГО РАЙОНА </w:t>
      </w:r>
      <w:r w:rsidRPr="0069681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>САМАРСКОЙ ОБЛАСТИ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от «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09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октября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2015 года №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48-а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проведении публичных слушаний</w:t>
      </w:r>
      <w:r w:rsidRPr="006968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по вопросу 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br/>
      </w:r>
      <w:r w:rsidRPr="0069681E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ar-SA"/>
        </w:rPr>
        <w:t>сельского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ar-SA"/>
        </w:rPr>
        <w:t>Новое Якушкино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ar-SA"/>
        </w:rPr>
        <w:t>Исаклинский</w:t>
      </w:r>
      <w:r w:rsidRPr="0069681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Самарской области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9681E" w:rsidRPr="0069681E" w:rsidRDefault="0069681E" w:rsidP="0069681E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gramStart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области, Правилами землепользования и застройки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области, утвержденными решением Собрания представителей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</w:t>
      </w:r>
      <w:proofErr w:type="gramEnd"/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 от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27.12.2013 № 22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(далее также – Правила)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постановляю</w:t>
      </w: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 </w:t>
      </w:r>
      <w:proofErr w:type="gramStart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Провести на территории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проекту решения Собрания представителей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 «О внесении изменений в Правила землепользования и застройки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области»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2. Срок проведения публичных слушаний по Проекту решения о внесении изменений в Правила – с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ar-SA"/>
        </w:rPr>
        <w:t>9 октября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по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ar-SA"/>
        </w:rPr>
        <w:t>8 декабря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Проекта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до дня официального опубликования заключения о результатах публичных слушаний.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сельского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 (далее – Комиссия)</w:t>
      </w: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Проекту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а также их учет осуществляется в соответствии с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главой IV Правил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сельском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поселении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446574, Самарская область, Исаклинский район,село Новое Якушкино, ул.Школьная, д.14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деревне Новая Боголюбовка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9 ноября 2015 года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18.00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ул. Центральная, д. 1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селе Новое Якушкино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10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ул. Школьная, д. 14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деревне Новый Шунгут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11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ул. Центральная, 1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селе Преображенка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12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ул. Центральная, д. 1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селе Самсоновка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13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lastRenderedPageBreak/>
        <w:t>ул. Молодежная, 2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селе Старая Боголюбовка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16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ул. Центральная, 43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деревне Старый Шунгут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17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 Центральная, 33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в деревне Сухарь Матак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 ноября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18.00, по адресу: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ул. Центральная, 10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Комиссии </w:t>
      </w:r>
      <w:proofErr w:type="gramStart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целях доведения до населения информации о содержании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Проекту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9. Прием замечаний и предложений от жителей поселения и иных заинтересованных лиц по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Проекту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Проекту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прекращается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 декабря 2015 года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Н.Г. Ерошкину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12. Опубликовать настоящее постановление в газете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Официальный вестник сельского поселения 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».</w:t>
      </w:r>
    </w:p>
    <w:p w:rsidR="0069681E" w:rsidRPr="0069681E" w:rsidRDefault="0069681E" w:rsidP="0069681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13.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Комиссии в целях заблаговременного ознакомления жителей поселения и иных заинтересованных лиц с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Проектом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обеспечить: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официальное опубликование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Проекта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газете «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Официальный вестник сельского поселения Новое Якушкино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»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размещение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официальном сайте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Администрации сельского поселения Новое Якушкино муниципального района Исаклинский Самарской области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ru-RU"/>
        </w:rPr>
        <w:t>http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://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val="en-US" w:eastAsia="ru-RU"/>
        </w:rPr>
        <w:t>novyakush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.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val="en-US" w:eastAsia="ru-RU"/>
        </w:rPr>
        <w:t>ru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к ознакомлению с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Проектом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здании</w:t>
      </w:r>
      <w:proofErr w:type="gramEnd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69681E" w:rsidRPr="0069681E" w:rsidRDefault="0069681E" w:rsidP="006968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968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14.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если настоящее постановление и (или)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Проекта решения о внесении изменений в Правила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69681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главой IV Правил</w:t>
      </w:r>
      <w:r w:rsidRPr="0069681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9681E" w:rsidRPr="0069681E" w:rsidRDefault="0069681E" w:rsidP="0069681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9681E" w:rsidRPr="0069681E" w:rsidTr="0069681E">
        <w:tc>
          <w:tcPr>
            <w:tcW w:w="5637" w:type="dxa"/>
            <w:hideMark/>
          </w:tcPr>
          <w:p w:rsidR="0069681E" w:rsidRPr="0069681E" w:rsidRDefault="0069681E" w:rsidP="006968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9681E">
              <w:rPr>
                <w:rFonts w:ascii="Times New Roman" w:eastAsia="Arial Unicode MS" w:hAnsi="Times New Roman" w:cs="Times New Roman"/>
                <w:noProof/>
                <w:kern w:val="2"/>
                <w:sz w:val="28"/>
                <w:szCs w:val="28"/>
                <w:lang w:eastAsia="ru-RU"/>
              </w:rPr>
              <w:t>Глава</w:t>
            </w:r>
            <w:r w:rsidRPr="0069681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69681E">
              <w:rPr>
                <w:rFonts w:ascii="Times New Roman" w:eastAsia="Arial Unicode MS" w:hAnsi="Times New Roman" w:cs="Times New Roman"/>
                <w:noProof/>
                <w:kern w:val="2"/>
                <w:sz w:val="28"/>
                <w:szCs w:val="28"/>
                <w:lang w:eastAsia="ru-RU"/>
              </w:rPr>
              <w:t>сельского</w:t>
            </w:r>
            <w:r w:rsidRPr="0069681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</w:t>
            </w:r>
            <w:r w:rsidRPr="0069681E">
              <w:rPr>
                <w:rFonts w:ascii="Times New Roman" w:eastAsia="Arial Unicode MS" w:hAnsi="Times New Roman" w:cs="Times New Roman"/>
                <w:noProof/>
                <w:kern w:val="2"/>
                <w:sz w:val="28"/>
                <w:szCs w:val="28"/>
                <w:lang w:eastAsia="ru-RU"/>
              </w:rPr>
              <w:t>Новое Якушкино</w:t>
            </w:r>
            <w:r w:rsidRPr="0069681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69681E">
              <w:rPr>
                <w:rFonts w:ascii="Times New Roman" w:eastAsia="Arial Unicode MS" w:hAnsi="Times New Roman" w:cs="Times New Roman"/>
                <w:noProof/>
                <w:kern w:val="2"/>
                <w:sz w:val="28"/>
                <w:szCs w:val="28"/>
                <w:lang w:eastAsia="ru-RU"/>
              </w:rPr>
              <w:t>Исаклинский</w:t>
            </w:r>
            <w:r w:rsidRPr="0069681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  <w:hideMark/>
          </w:tcPr>
          <w:p w:rsidR="0069681E" w:rsidRPr="0069681E" w:rsidRDefault="0069681E" w:rsidP="006968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9681E">
              <w:rPr>
                <w:rFonts w:ascii="Times New Roman" w:eastAsia="Arial Unicode MS" w:hAnsi="Times New Roman" w:cs="Times New Roman"/>
                <w:noProof/>
                <w:kern w:val="2"/>
                <w:sz w:val="28"/>
                <w:szCs w:val="28"/>
                <w:lang w:eastAsia="ru-RU"/>
              </w:rPr>
              <w:t>В.С. Ермаков</w:t>
            </w:r>
          </w:p>
        </w:tc>
      </w:tr>
    </w:tbl>
    <w:p w:rsidR="0069681E" w:rsidRPr="0069681E" w:rsidRDefault="0069681E" w:rsidP="0069681E">
      <w:pPr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sectPr w:rsidR="0069681E" w:rsidRPr="0069681E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</w:p>
    <w:p w:rsidR="0069681E" w:rsidRPr="0069681E" w:rsidRDefault="0069681E" w:rsidP="0069681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591DA4" w:rsidRPr="00591DA4" w:rsidRDefault="00591DA4" w:rsidP="00591DA4">
      <w:pPr>
        <w:tabs>
          <w:tab w:val="left" w:pos="142"/>
        </w:tabs>
        <w:spacing w:after="0" w:line="240" w:lineRule="auto"/>
        <w:ind w:left="4678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Приложение</w:t>
      </w:r>
    </w:p>
    <w:p w:rsidR="00591DA4" w:rsidRPr="00591DA4" w:rsidRDefault="00591DA4" w:rsidP="00591DA4">
      <w:pPr>
        <w:tabs>
          <w:tab w:val="left" w:pos="142"/>
        </w:tabs>
        <w:spacing w:after="0" w:line="240" w:lineRule="auto"/>
        <w:ind w:left="4678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 постановлению Главы сельского поселения Новое Якушкино муниципального района Исаклинский Самарской области</w:t>
      </w:r>
    </w:p>
    <w:p w:rsidR="00591DA4" w:rsidRPr="00591DA4" w:rsidRDefault="00591DA4" w:rsidP="00591DA4">
      <w:pPr>
        <w:tabs>
          <w:tab w:val="left" w:pos="142"/>
        </w:tabs>
        <w:spacing w:after="0" w:line="240" w:lineRule="auto"/>
        <w:ind w:left="4678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09.10.2015 г.</w:t>
      </w:r>
      <w:r w:rsidRPr="00591DA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 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48-а</w:t>
      </w:r>
    </w:p>
    <w:p w:rsidR="00591DA4" w:rsidRPr="00591DA4" w:rsidRDefault="00591DA4" w:rsidP="00591DA4">
      <w:pPr>
        <w:tabs>
          <w:tab w:val="left" w:pos="142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591DA4" w:rsidRPr="00591DA4" w:rsidRDefault="00591DA4" w:rsidP="00591DA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ПРОЕКТ</w:t>
      </w:r>
    </w:p>
    <w:p w:rsidR="00591DA4" w:rsidRPr="00591DA4" w:rsidRDefault="00591DA4" w:rsidP="00591DA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591DA4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  <w:r w:rsidRPr="00591DA4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br/>
        <w:t xml:space="preserve">сельского поселения Новое Якушкино </w:t>
      </w:r>
      <w:r w:rsidRPr="00591DA4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br/>
        <w:t>муниципального района Исаклинский</w:t>
      </w:r>
    </w:p>
    <w:p w:rsidR="00591DA4" w:rsidRPr="00591DA4" w:rsidRDefault="00591DA4" w:rsidP="00591DA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591DA4" w:rsidRPr="00591DA4" w:rsidRDefault="00591DA4" w:rsidP="00591DA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РЕШЕНИЕ</w:t>
      </w:r>
    </w:p>
    <w:p w:rsidR="00591DA4" w:rsidRPr="00591DA4" w:rsidRDefault="00591DA4" w:rsidP="00591DA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 __________________ № ________</w:t>
      </w:r>
    </w:p>
    <w:p w:rsidR="00591DA4" w:rsidRPr="00591DA4" w:rsidRDefault="00591DA4" w:rsidP="00591DA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Новое Якушкино муниципального района Исаклинский Самарской области</w:t>
      </w:r>
    </w:p>
    <w:p w:rsidR="00591DA4" w:rsidRPr="00591DA4" w:rsidRDefault="00591DA4" w:rsidP="00591DA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Новое Якушкино муниципального района Исаклинский Самарской области, Собрание представителей</w:t>
      </w:r>
      <w:proofErr w:type="gramEnd"/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Новое Якушкино муниципального района Исаклинский Самарской области решило:</w:t>
      </w:r>
    </w:p>
    <w:p w:rsidR="00591DA4" w:rsidRPr="00591DA4" w:rsidRDefault="00591DA4" w:rsidP="00591DA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сельского поселения Новое Якушкино муниципального района Исаклинский Самарской области, утвержденные решением Собрания представителей сельского поселения Новое Якушкино муниципального района Исаклинский Самарской области</w:t>
      </w:r>
      <w:r w:rsidRPr="00591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27.12.2013 № 22:</w:t>
      </w:r>
    </w:p>
    <w:p w:rsidR="00591DA4" w:rsidRPr="00591DA4" w:rsidRDefault="00591DA4" w:rsidP="00591DA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 в статье 19:</w:t>
      </w:r>
    </w:p>
    <w:p w:rsidR="00591DA4" w:rsidRPr="00591DA4" w:rsidRDefault="00591DA4" w:rsidP="00591DA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часть 6 изложить в следующей редакции: </w:t>
      </w:r>
    </w:p>
    <w:p w:rsidR="00591DA4" w:rsidRPr="00591DA4" w:rsidRDefault="00591DA4" w:rsidP="00591DA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Times New Roman" w:hAnsi="Times New Roman" w:cs="Times New Roman"/>
          <w:sz w:val="28"/>
          <w:szCs w:val="24"/>
          <w:lang w:eastAsia="ru-RU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91DA4">
        <w:rPr>
          <w:rFonts w:ascii="Times New Roman" w:eastAsia="Times New Roman" w:hAnsi="Times New Roman" w:cs="Times New Roman"/>
          <w:sz w:val="28"/>
          <w:szCs w:val="24"/>
          <w:lang w:eastAsia="ru-RU"/>
        </w:rPr>
        <w:t>.»;</w:t>
      </w:r>
    </w:p>
    <w:p w:rsidR="00591DA4" w:rsidRPr="00591DA4" w:rsidRDefault="00591DA4" w:rsidP="00591DA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End"/>
      <w:r w:rsidRPr="00591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часть 10 признать утратившей силу; </w:t>
      </w:r>
    </w:p>
    <w:p w:rsidR="00591DA4" w:rsidRPr="00591DA4" w:rsidRDefault="00591DA4" w:rsidP="00591DA4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дополнить частями 13–20 следующего содержания:</w:t>
      </w:r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«13.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менее минимального</w:t>
      </w:r>
      <w:proofErr w:type="gramEnd"/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4)   учтенным в соответствии с Федеральным законом 24.07.2007 № 221-ФЗ «О государственном кадастре недвижимости» до вступления в силу Правил;</w:t>
      </w:r>
      <w:proofErr w:type="gramEnd"/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lastRenderedPageBreak/>
        <w:t>5)   </w:t>
      </w:r>
      <w:proofErr w:type="gramStart"/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права</w:t>
      </w:r>
      <w:proofErr w:type="gramEnd"/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на которые возникли до дня вступления в силу Федерального закона 21.07.1997 № 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591DA4" w:rsidRPr="00591DA4" w:rsidRDefault="00591DA4" w:rsidP="00591D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591DA4" w:rsidRPr="00591DA4" w:rsidRDefault="00591DA4" w:rsidP="00591DA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591DA4" w:rsidRPr="00591DA4" w:rsidRDefault="00591DA4" w:rsidP="00591DA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</w:t>
      </w:r>
      <w:proofErr w:type="gramStart"/>
      <w:r w:rsidRPr="00591DA4">
        <w:rPr>
          <w:rFonts w:ascii="Times New Roman" w:eastAsia="MS Mincho" w:hAnsi="Times New Roman" w:cs="Times New Roman"/>
          <w:sz w:val="28"/>
          <w:szCs w:val="24"/>
          <w:lang w:eastAsia="ru-RU"/>
        </w:rPr>
        <w:t>.»;</w:t>
      </w:r>
      <w:proofErr w:type="gramEnd"/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591DA4" w:rsidRPr="00591DA4">
          <w:pgSz w:w="11900" w:h="16840"/>
          <w:pgMar w:top="1134" w:right="850" w:bottom="1134" w:left="1701" w:header="708" w:footer="708" w:gutter="0"/>
          <w:cols w:space="720"/>
        </w:sect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2) статью 29 изложить в следующей редакции: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587"/>
        <w:gridCol w:w="1588"/>
        <w:gridCol w:w="1587"/>
        <w:gridCol w:w="1588"/>
        <w:gridCol w:w="1588"/>
      </w:tblGrid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</w:t>
            </w: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общего образования, 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591DA4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591DA4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591DA4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</w:t>
            </w: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здравоохранения),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1DA4" w:rsidRPr="00591DA4" w:rsidRDefault="00591DA4" w:rsidP="00591DA4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статью 30 изложить в следующей редакции: 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подзонах</w:t>
      </w:r>
      <w:proofErr w:type="spellEnd"/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производственных зон и зонах инженерной и транспортной инфраструктур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7938"/>
      </w:tblGrid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591D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591D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DA4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91DA4" w:rsidRPr="00591DA4" w:rsidRDefault="00591DA4" w:rsidP="00591DA4">
      <w:pPr>
        <w:spacing w:after="0" w:line="240" w:lineRule="auto"/>
        <w:ind w:firstLine="700"/>
        <w:jc w:val="both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</w:pPr>
      <w:r w:rsidRPr="00591DA4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4) статью 31 изложить в следующей редакции: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4"/>
      </w:tblGrid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Times New Roman" w:hAnsi="Times New Roman"/>
              </w:rPr>
            </w:pPr>
            <w:r w:rsidRPr="00591DA4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Примечание: </w:t>
      </w:r>
    </w:p>
    <w:p w:rsidR="00591DA4" w:rsidRPr="00591DA4" w:rsidRDefault="00591DA4" w:rsidP="00591DA4">
      <w:pPr>
        <w:spacing w:after="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и максимальная площадь земельного участка для зоны Сх</w:t>
      </w:r>
      <w:proofErr w:type="gramStart"/>
      <w:r w:rsidRPr="00591D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9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5) статью 32 изложить в следующей редакции: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2079"/>
        <w:gridCol w:w="2079"/>
        <w:gridCol w:w="2079"/>
      </w:tblGrid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91DA4" w:rsidRPr="00591DA4" w:rsidTr="00591DA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Р3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6) дополнить статьей 32.1:</w:t>
      </w:r>
    </w:p>
    <w:p w:rsidR="00591DA4" w:rsidRPr="00591DA4" w:rsidRDefault="00591DA4" w:rsidP="00591DA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зоне специального назначения 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6237"/>
      </w:tblGrid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591DA4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591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591DA4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591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DA4" w:rsidRPr="00591DA4" w:rsidTr="00591D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4" w:rsidRPr="00591DA4" w:rsidRDefault="00591DA4" w:rsidP="00591DA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4" w:rsidRPr="00591DA4" w:rsidRDefault="00591DA4" w:rsidP="00591DA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591DA4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591DA4" w:rsidRPr="00591DA4" w:rsidRDefault="00591DA4" w:rsidP="00591DA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  <w:sectPr w:rsidR="00591DA4" w:rsidRPr="00591DA4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591DA4" w:rsidRPr="00591DA4" w:rsidRDefault="00591DA4" w:rsidP="00591DA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 газете «Официальный вестник сельского поселения Новое Якушкино» в течение десяти дней со дня его принятия.</w:t>
      </w:r>
    </w:p>
    <w:p w:rsidR="00591DA4" w:rsidRPr="00591DA4" w:rsidRDefault="00591DA4" w:rsidP="00591DA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591DA4" w:rsidRPr="00591DA4" w:rsidRDefault="00591DA4" w:rsidP="00591DA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1DA4" w:rsidRPr="00591DA4" w:rsidRDefault="00591DA4" w:rsidP="00591DA4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>Глава сельского поселения Новое Якушкино</w:t>
      </w:r>
    </w:p>
    <w:p w:rsidR="00591DA4" w:rsidRPr="00591DA4" w:rsidRDefault="00591DA4" w:rsidP="00591DA4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591DA4" w:rsidRPr="00591DA4" w:rsidRDefault="00591DA4" w:rsidP="00591DA4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591DA4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        В.С. Ермаков</w:t>
      </w:r>
    </w:p>
    <w:p w:rsidR="00591DA4" w:rsidRPr="00591DA4" w:rsidRDefault="00591DA4" w:rsidP="00591DA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591DA4" w:rsidRPr="00591DA4" w:rsidRDefault="00591DA4" w:rsidP="00591DA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bookmarkEnd w:id="0"/>
    <w:p w:rsidR="00FD49F0" w:rsidRPr="0069681E" w:rsidRDefault="00591DA4" w:rsidP="0069681E"/>
    <w:sectPr w:rsidR="00FD49F0" w:rsidRPr="006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BA"/>
    <w:rsid w:val="00524817"/>
    <w:rsid w:val="00591DA4"/>
    <w:rsid w:val="00635848"/>
    <w:rsid w:val="0069681E"/>
    <w:rsid w:val="007F0ABA"/>
    <w:rsid w:val="00A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A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A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3429</Words>
  <Characters>19549</Characters>
  <Application>Microsoft Office Word</Application>
  <DocSecurity>0</DocSecurity>
  <Lines>162</Lines>
  <Paragraphs>45</Paragraphs>
  <ScaleCrop>false</ScaleCrop>
  <Company/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2015-12-15T07:32:00Z</dcterms:created>
  <dcterms:modified xsi:type="dcterms:W3CDTF">2015-12-18T03:54:00Z</dcterms:modified>
</cp:coreProperties>
</file>